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288E3" w14:textId="51B1077E" w:rsidR="00F518A6" w:rsidRPr="00F518A6" w:rsidRDefault="00A37015" w:rsidP="00F518A6">
      <w:pPr>
        <w:spacing w:line="360" w:lineRule="auto"/>
        <w:jc w:val="center"/>
        <w:rPr>
          <w:rFonts w:ascii="微軟正黑體" w:eastAsia="微軟正黑體" w:hAnsi="微軟正黑體" w:hint="eastAsia"/>
          <w:b/>
          <w:color w:val="000000"/>
          <w:sz w:val="34"/>
          <w:szCs w:val="34"/>
          <w:highlight w:val="white"/>
        </w:rPr>
      </w:pPr>
      <w:r>
        <w:rPr>
          <w:rFonts w:ascii="微軟正黑體" w:eastAsia="微軟正黑體" w:hAnsi="微軟正黑體" w:hint="eastAsia"/>
          <w:b/>
          <w:color w:val="000000"/>
          <w:sz w:val="34"/>
          <w:szCs w:val="34"/>
        </w:rPr>
        <w:t>202</w:t>
      </w:r>
      <w:r w:rsidR="00F518A6">
        <w:rPr>
          <w:rFonts w:ascii="微軟正黑體" w:eastAsia="微軟正黑體" w:hAnsi="微軟正黑體" w:hint="eastAsia"/>
          <w:b/>
          <w:color w:val="000000"/>
          <w:sz w:val="34"/>
          <w:szCs w:val="34"/>
        </w:rPr>
        <w:t>5</w:t>
      </w:r>
      <w:r>
        <w:rPr>
          <w:rFonts w:ascii="微軟正黑體" w:eastAsia="微軟正黑體" w:hAnsi="微軟正黑體" w:hint="eastAsia"/>
          <w:b/>
          <w:color w:val="000000"/>
          <w:sz w:val="34"/>
          <w:szCs w:val="34"/>
        </w:rPr>
        <w:t>李昌鈺鑑識科學及人文</w:t>
      </w:r>
      <w:r w:rsidR="00991991" w:rsidRPr="00991991">
        <w:rPr>
          <w:rFonts w:ascii="微軟正黑體" w:eastAsia="微軟正黑體" w:hAnsi="微軟正黑體" w:hint="eastAsia"/>
          <w:b/>
          <w:color w:val="000000"/>
          <w:sz w:val="34"/>
          <w:szCs w:val="34"/>
        </w:rPr>
        <w:t>工作坊</w:t>
      </w:r>
      <w:r>
        <w:rPr>
          <w:rFonts w:ascii="微軟正黑體" w:eastAsia="微軟正黑體" w:hAnsi="微軟正黑體" w:hint="eastAsia"/>
          <w:b/>
          <w:color w:val="000000"/>
          <w:sz w:val="34"/>
          <w:szCs w:val="34"/>
        </w:rPr>
        <w:t xml:space="preserve"> 學習</w:t>
      </w:r>
      <w:r w:rsidR="00603B76" w:rsidRPr="00991991">
        <w:rPr>
          <w:rFonts w:ascii="微軟正黑體" w:eastAsia="微軟正黑體" w:hAnsi="微軟正黑體"/>
          <w:b/>
          <w:color w:val="000000"/>
          <w:sz w:val="34"/>
          <w:szCs w:val="34"/>
          <w:highlight w:val="white"/>
        </w:rPr>
        <w:t>歷程反思競賽</w:t>
      </w:r>
    </w:p>
    <w:p w14:paraId="49C25E1B" w14:textId="0B97FFC6" w:rsidR="00F518A6" w:rsidRPr="00A37015" w:rsidRDefault="00F518A6" w:rsidP="00F518A6">
      <w:pPr>
        <w:numPr>
          <w:ilvl w:val="0"/>
          <w:numId w:val="1"/>
        </w:numPr>
        <w:shd w:val="clear" w:color="auto" w:fill="FFFFFF"/>
        <w:jc w:val="both"/>
        <w:rPr>
          <w:rFonts w:ascii="微軟正黑體" w:eastAsia="微軟正黑體" w:hAnsi="微軟正黑體" w:cs="Arial"/>
          <w:color w:val="202124"/>
          <w:sz w:val="28"/>
          <w:szCs w:val="28"/>
        </w:rPr>
      </w:pP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報告規定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：請製作</w:t>
      </w:r>
      <w:r w:rsidRPr="00B361F5"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一</w:t>
      </w:r>
      <w:r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份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參與活動後的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學習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歷程反思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之書面報告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（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照片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加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上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文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章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A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4大小檔案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8</w:t>
      </w:r>
      <w:r w:rsidRPr="00A37015"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頁</w:t>
      </w:r>
      <w:r w:rsidRPr="00A37015">
        <w:rPr>
          <w:rFonts w:ascii="微軟正黑體" w:eastAsia="微軟正黑體" w:hAnsi="微軟正黑體" w:cs="Arial Unicode MS"/>
          <w:color w:val="202124"/>
          <w:sz w:val="28"/>
          <w:szCs w:val="28"/>
        </w:rPr>
        <w:t>內即可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，可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以分享兩天工作坊的綜整心得，亦可針對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1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至2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項最感興趣的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課程深入撰寫你的收穫</w:t>
      </w:r>
      <w:r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）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。</w:t>
      </w:r>
    </w:p>
    <w:p w14:paraId="40A116E3" w14:textId="77777777" w:rsidR="00F518A6" w:rsidRPr="0060511F" w:rsidRDefault="00F518A6" w:rsidP="00F518A6">
      <w:pPr>
        <w:numPr>
          <w:ilvl w:val="0"/>
          <w:numId w:val="1"/>
        </w:numPr>
        <w:shd w:val="clear" w:color="auto" w:fill="FFFFFF"/>
        <w:jc w:val="both"/>
        <w:rPr>
          <w:rFonts w:ascii="微軟正黑體" w:eastAsia="微軟正黑體" w:hAnsi="微軟正黑體" w:cs="Arial"/>
          <w:color w:val="202124"/>
          <w:sz w:val="28"/>
          <w:szCs w:val="28"/>
        </w:rPr>
      </w:pP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請將成果匯出為PDF格式，並於</w:t>
      </w:r>
      <w:r w:rsidRPr="00B361F5">
        <w:rPr>
          <w:rFonts w:ascii="微軟正黑體" w:eastAsia="微軟正黑體" w:hAnsi="微軟正黑體" w:cs="Arial Unicode MS"/>
          <w:b/>
          <w:color w:val="FF0000"/>
          <w:sz w:val="28"/>
          <w:szCs w:val="28"/>
          <w:highlight w:val="white"/>
        </w:rPr>
        <w:t>11</w:t>
      </w:r>
      <w:r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>4</w:t>
      </w:r>
      <w:r w:rsidRPr="00B361F5">
        <w:rPr>
          <w:rFonts w:ascii="微軟正黑體" w:eastAsia="微軟正黑體" w:hAnsi="微軟正黑體" w:cs="Arial Unicode MS"/>
          <w:b/>
          <w:color w:val="FF0000"/>
          <w:sz w:val="28"/>
          <w:szCs w:val="28"/>
          <w:highlight w:val="white"/>
        </w:rPr>
        <w:t>年</w:t>
      </w:r>
      <w:r w:rsidRPr="00B361F5"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>0</w:t>
      </w:r>
      <w:r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>9</w:t>
      </w:r>
      <w:r w:rsidRPr="00B361F5">
        <w:rPr>
          <w:rFonts w:ascii="微軟正黑體" w:eastAsia="微軟正黑體" w:hAnsi="微軟正黑體" w:cs="Arial Unicode MS"/>
          <w:b/>
          <w:color w:val="FF0000"/>
          <w:sz w:val="28"/>
          <w:szCs w:val="28"/>
          <w:highlight w:val="white"/>
        </w:rPr>
        <w:t>月</w:t>
      </w:r>
      <w:r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>05</w:t>
      </w:r>
      <w:r w:rsidRPr="00B361F5">
        <w:rPr>
          <w:rFonts w:ascii="微軟正黑體" w:eastAsia="微軟正黑體" w:hAnsi="微軟正黑體" w:cs="Arial Unicode MS"/>
          <w:b/>
          <w:color w:val="FF0000"/>
          <w:sz w:val="28"/>
          <w:szCs w:val="28"/>
          <w:highlight w:val="white"/>
        </w:rPr>
        <w:t>日</w:t>
      </w:r>
      <w:r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>（五）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前</w:t>
      </w:r>
      <w:r w:rsidRPr="00B361F5"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寄至</w:t>
      </w:r>
      <w:r w:rsidRPr="00B361F5"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>l</w:t>
      </w:r>
      <w:r w:rsidRPr="00B361F5">
        <w:rPr>
          <w:rFonts w:ascii="微軟正黑體" w:eastAsia="微軟正黑體" w:hAnsi="微軟正黑體" w:cs="Arial Unicode MS"/>
          <w:b/>
          <w:color w:val="FF0000"/>
          <w:sz w:val="28"/>
          <w:szCs w:val="28"/>
          <w:highlight w:val="white"/>
        </w:rPr>
        <w:t>ibrary@chsh.chc.edu.tw</w:t>
      </w:r>
      <w:r w:rsidRPr="00B361F5">
        <w:rPr>
          <w:rFonts w:ascii="微軟正黑體" w:eastAsia="微軟正黑體" w:hAnsi="微軟正黑體" w:cs="Arial Unicode MS" w:hint="eastAsia"/>
          <w:b/>
          <w:color w:val="FF0000"/>
          <w:sz w:val="28"/>
          <w:szCs w:val="28"/>
          <w:highlight w:val="white"/>
        </w:rPr>
        <w:t xml:space="preserve"> </w:t>
      </w:r>
      <w:r w:rsidRPr="00B361F5">
        <w:rPr>
          <w:rFonts w:ascii="微軟正黑體" w:eastAsia="微軟正黑體" w:hAnsi="微軟正黑體" w:cs="Arial Unicode MS" w:hint="eastAsia"/>
          <w:b/>
          <w:color w:val="000000" w:themeColor="text1"/>
          <w:sz w:val="28"/>
          <w:szCs w:val="28"/>
          <w:highlight w:val="white"/>
        </w:rPr>
        <w:t>，</w:t>
      </w:r>
      <w:r w:rsidRPr="00B361F5">
        <w:rPr>
          <w:rFonts w:ascii="微軟正黑體" w:eastAsia="微軟正黑體" w:hAnsi="微軟正黑體" w:cs="Arial Unicode MS" w:hint="eastAsia"/>
          <w:color w:val="202124"/>
          <w:sz w:val="28"/>
          <w:szCs w:val="28"/>
          <w:highlight w:val="white"/>
        </w:rPr>
        <w:t>得獎名單於</w:t>
      </w:r>
      <w:r w:rsidRPr="00A37015"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11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4</w:t>
      </w:r>
      <w:r w:rsidRPr="00A37015"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年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10</w:t>
      </w:r>
      <w:r w:rsidRPr="00A37015"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月0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3</w:t>
      </w:r>
      <w:r w:rsidRPr="00A37015"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日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（五）</w:t>
      </w:r>
      <w:r w:rsidRPr="00A37015"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放學前公告於</w:t>
      </w:r>
      <w:r>
        <w:rPr>
          <w:rFonts w:ascii="微軟正黑體" w:eastAsia="微軟正黑體" w:hAnsi="微軟正黑體" w:cs="Arial Unicode MS" w:hint="eastAsia"/>
          <w:color w:val="202124"/>
          <w:sz w:val="28"/>
          <w:szCs w:val="28"/>
        </w:rPr>
        <w:t>彰化高中網站「最新公告」及彰化高中圖書館臉書及I</w:t>
      </w:r>
      <w:r>
        <w:rPr>
          <w:rFonts w:ascii="微軟正黑體" w:eastAsia="微軟正黑體" w:hAnsi="微軟正黑體" w:cs="Arial Unicode MS"/>
          <w:color w:val="202124"/>
          <w:sz w:val="28"/>
          <w:szCs w:val="28"/>
        </w:rPr>
        <w:t>G</w:t>
      </w:r>
      <w:r w:rsidRPr="00B361F5">
        <w:rPr>
          <w:rFonts w:ascii="微軟正黑體" w:eastAsia="微軟正黑體" w:hAnsi="微軟正黑體" w:cs="Arial Unicode MS"/>
          <w:color w:val="202124"/>
          <w:sz w:val="28"/>
          <w:szCs w:val="28"/>
          <w:highlight w:val="white"/>
        </w:rPr>
        <w:t>。</w:t>
      </w:r>
    </w:p>
    <w:p w14:paraId="7CD5DF48" w14:textId="06BEED00" w:rsidR="00F518A6" w:rsidRPr="00F518A6" w:rsidRDefault="00F518A6" w:rsidP="00F518A6">
      <w:pPr>
        <w:numPr>
          <w:ilvl w:val="0"/>
          <w:numId w:val="1"/>
        </w:numPr>
        <w:shd w:val="clear" w:color="auto" w:fill="FFFFFF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cs="Arial" w:hint="eastAsia"/>
          <w:color w:val="202124"/>
          <w:sz w:val="28"/>
          <w:szCs w:val="28"/>
        </w:rPr>
        <w:t>獎勵：</w:t>
      </w:r>
      <w:r w:rsidRPr="00CC6FE6">
        <w:rPr>
          <w:rFonts w:ascii="微軟正黑體" w:eastAsia="微軟正黑體" w:hAnsi="微軟正黑體" w:cs="Arial" w:hint="eastAsia"/>
          <w:color w:val="202124"/>
          <w:sz w:val="28"/>
          <w:szCs w:val="28"/>
          <w:u w:val="single"/>
        </w:rPr>
        <w:t>本次工作坊學員皆可參與</w:t>
      </w:r>
      <w:r w:rsidR="00CC6FE6" w:rsidRPr="00CC6FE6">
        <w:rPr>
          <w:rFonts w:ascii="微軟正黑體" w:eastAsia="微軟正黑體" w:hAnsi="微軟正黑體" w:cs="Arial" w:hint="eastAsia"/>
          <w:color w:val="202124"/>
          <w:sz w:val="28"/>
          <w:szCs w:val="28"/>
          <w:u w:val="single"/>
        </w:rPr>
        <w:t>此競賽</w:t>
      </w:r>
      <w:r>
        <w:rPr>
          <w:rFonts w:ascii="微軟正黑體" w:eastAsia="微軟正黑體" w:hAnsi="微軟正黑體" w:cs="Arial" w:hint="eastAsia"/>
          <w:color w:val="202124"/>
          <w:sz w:val="28"/>
          <w:szCs w:val="28"/>
        </w:rPr>
        <w:t>，</w:t>
      </w:r>
      <w:r>
        <w:rPr>
          <w:rFonts w:ascii="微軟正黑體" w:eastAsia="微軟正黑體" w:hAnsi="微軟正黑體" w:cs="Arial" w:hint="eastAsia"/>
          <w:color w:val="202124"/>
          <w:sz w:val="28"/>
          <w:szCs w:val="28"/>
        </w:rPr>
        <w:t>前三名者可獲得獎狀一紙、鑑識科學領域書籍一本。</w:t>
      </w:r>
    </w:p>
    <w:p w14:paraId="1B146B12" w14:textId="150456B1" w:rsidR="00B90098" w:rsidRDefault="00CC6FE6" w:rsidP="00F518A6">
      <w:pPr>
        <w:numPr>
          <w:ilvl w:val="0"/>
          <w:numId w:val="1"/>
        </w:numPr>
        <w:jc w:val="both"/>
        <w:rPr>
          <w:rFonts w:ascii="微軟正黑體" w:eastAsia="微軟正黑體" w:hAnsi="微軟正黑體"/>
          <w:sz w:val="28"/>
          <w:szCs w:val="28"/>
          <w:highlight w:val="white"/>
        </w:rPr>
      </w:pP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投稿時</w:t>
      </w:r>
      <w:r w:rsidR="00603B76" w:rsidRPr="0060511F">
        <w:rPr>
          <w:rFonts w:ascii="微軟正黑體" w:eastAsia="微軟正黑體" w:hAnsi="微軟正黑體"/>
          <w:sz w:val="28"/>
          <w:szCs w:val="28"/>
          <w:highlight w:val="white"/>
        </w:rPr>
        <w:t>請</w:t>
      </w: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附上</w:t>
      </w:r>
      <w:r w:rsidR="00603B76" w:rsidRPr="0060511F">
        <w:rPr>
          <w:rFonts w:ascii="微軟正黑體" w:eastAsia="微軟正黑體" w:hAnsi="微軟正黑體"/>
          <w:sz w:val="28"/>
          <w:szCs w:val="28"/>
          <w:highlight w:val="white"/>
        </w:rPr>
        <w:t>報名表</w:t>
      </w:r>
      <w:r w:rsidR="0060511F" w:rsidRPr="0060511F">
        <w:rPr>
          <w:rFonts w:ascii="微軟正黑體" w:eastAsia="微軟正黑體" w:hAnsi="微軟正黑體" w:hint="eastAsia"/>
          <w:sz w:val="28"/>
          <w:szCs w:val="28"/>
          <w:highlight w:val="white"/>
        </w:rPr>
        <w:t>（</w:t>
      </w:r>
      <w:r w:rsidR="00603B76" w:rsidRPr="0060511F">
        <w:rPr>
          <w:rFonts w:ascii="微軟正黑體" w:eastAsia="微軟正黑體" w:hAnsi="微軟正黑體"/>
          <w:sz w:val="28"/>
          <w:szCs w:val="28"/>
          <w:highlight w:val="white"/>
        </w:rPr>
        <w:t>見附件</w:t>
      </w: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1</w:t>
      </w:r>
      <w:r w:rsidR="0060511F" w:rsidRPr="0060511F">
        <w:rPr>
          <w:rFonts w:ascii="微軟正黑體" w:eastAsia="微軟正黑體" w:hAnsi="微軟正黑體" w:hint="eastAsia"/>
          <w:sz w:val="28"/>
          <w:szCs w:val="28"/>
          <w:highlight w:val="white"/>
        </w:rPr>
        <w:t>）</w:t>
      </w:r>
      <w:r w:rsidR="00603B76" w:rsidRPr="0060511F">
        <w:rPr>
          <w:rFonts w:ascii="微軟正黑體" w:eastAsia="微軟正黑體" w:hAnsi="微軟正黑體"/>
          <w:sz w:val="28"/>
          <w:szCs w:val="28"/>
          <w:highlight w:val="white"/>
        </w:rPr>
        <w:t>，請自行製作表格或</w:t>
      </w:r>
      <w:r w:rsidR="00B90098">
        <w:rPr>
          <w:rFonts w:ascii="微軟正黑體" w:eastAsia="微軟正黑體" w:hAnsi="微軟正黑體" w:hint="eastAsia"/>
          <w:sz w:val="28"/>
          <w:szCs w:val="28"/>
          <w:highlight w:val="white"/>
        </w:rPr>
        <w:t xml:space="preserve">至彰化高中網站-行政單位-圖書館-圖書館公告 </w:t>
      </w:r>
      <w:r w:rsidR="00603B76" w:rsidRPr="0060511F">
        <w:rPr>
          <w:rFonts w:ascii="微軟正黑體" w:eastAsia="微軟正黑體" w:hAnsi="微軟正黑體"/>
          <w:sz w:val="28"/>
          <w:szCs w:val="28"/>
          <w:highlight w:val="white"/>
        </w:rPr>
        <w:t>下載使用</w:t>
      </w:r>
      <w:bookmarkStart w:id="0" w:name="_heading=h.30j0zll" w:colFirst="0" w:colLast="0"/>
      <w:bookmarkEnd w:id="0"/>
      <w:r w:rsidR="00B90098">
        <w:rPr>
          <w:rFonts w:ascii="微軟正黑體" w:eastAsia="微軟正黑體" w:hAnsi="微軟正黑體" w:hint="eastAsia"/>
          <w:sz w:val="28"/>
          <w:szCs w:val="28"/>
          <w:highlight w:val="white"/>
        </w:rPr>
        <w:t>。</w:t>
      </w:r>
    </w:p>
    <w:p w14:paraId="76EA0B57" w14:textId="590DD4AC" w:rsidR="00F518A6" w:rsidRPr="00F518A6" w:rsidRDefault="00B90098" w:rsidP="00F518A6">
      <w:pPr>
        <w:numPr>
          <w:ilvl w:val="0"/>
          <w:numId w:val="1"/>
        </w:numPr>
        <w:jc w:val="both"/>
        <w:rPr>
          <w:rFonts w:ascii="微軟正黑體" w:eastAsia="微軟正黑體" w:hAnsi="微軟正黑體" w:hint="eastAsia"/>
          <w:sz w:val="28"/>
          <w:szCs w:val="28"/>
          <w:highlight w:val="white"/>
        </w:rPr>
      </w:pP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得獎作品有機會刊登於李昌鈺物證科學教育基金會</w:t>
      </w:r>
      <w:r w:rsidR="00857443">
        <w:rPr>
          <w:rFonts w:ascii="微軟正黑體" w:eastAsia="微軟正黑體" w:hAnsi="微軟正黑體" w:hint="eastAsia"/>
          <w:sz w:val="28"/>
          <w:szCs w:val="28"/>
          <w:highlight w:val="white"/>
        </w:rPr>
        <w:t>所屬之</w:t>
      </w: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《明辨雜誌》</w:t>
      </w:r>
      <w:r w:rsidR="00857443">
        <w:rPr>
          <w:rFonts w:ascii="微軟正黑體" w:eastAsia="微軟正黑體" w:hAnsi="微軟正黑體" w:hint="eastAsia"/>
          <w:sz w:val="28"/>
          <w:szCs w:val="28"/>
          <w:highlight w:val="white"/>
        </w:rPr>
        <w:t>上</w:t>
      </w: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。</w:t>
      </w:r>
      <w:r w:rsidR="00F518A6">
        <w:rPr>
          <w:rFonts w:ascii="微軟正黑體" w:eastAsia="微軟正黑體" w:hAnsi="微軟正黑體" w:hint="eastAsia"/>
          <w:sz w:val="28"/>
          <w:szCs w:val="28"/>
          <w:highlight w:val="white"/>
        </w:rPr>
        <w:t>2024年得獎作品如附</w:t>
      </w:r>
      <w:r w:rsidR="00CC6FE6">
        <w:rPr>
          <w:rFonts w:ascii="微軟正黑體" w:eastAsia="微軟正黑體" w:hAnsi="微軟正黑體" w:hint="eastAsia"/>
          <w:sz w:val="28"/>
          <w:szCs w:val="28"/>
          <w:highlight w:val="white"/>
        </w:rPr>
        <w:t>件</w:t>
      </w:r>
      <w:bookmarkStart w:id="1" w:name="_GoBack"/>
      <w:bookmarkEnd w:id="1"/>
      <w:r w:rsidR="00F518A6">
        <w:rPr>
          <w:rFonts w:ascii="微軟正黑體" w:eastAsia="微軟正黑體" w:hAnsi="微軟正黑體" w:hint="eastAsia"/>
          <w:sz w:val="28"/>
          <w:szCs w:val="28"/>
          <w:highlight w:val="white"/>
        </w:rPr>
        <w:t>2。（註：獲獎之謝宜洛同學</w:t>
      </w:r>
      <w:r w:rsidR="00D8139B">
        <w:rPr>
          <w:rFonts w:ascii="微軟正黑體" w:eastAsia="微軟正黑體" w:hAnsi="微軟正黑體" w:hint="eastAsia"/>
          <w:sz w:val="28"/>
          <w:szCs w:val="28"/>
          <w:highlight w:val="white"/>
        </w:rPr>
        <w:t>為溪湖高中同學，刊載時誤植，請見諒。）</w:t>
      </w:r>
    </w:p>
    <w:p w14:paraId="064E3FBD" w14:textId="0612684F" w:rsidR="00A37015" w:rsidRDefault="00A37015" w:rsidP="00F518A6">
      <w:pPr>
        <w:numPr>
          <w:ilvl w:val="0"/>
          <w:numId w:val="1"/>
        </w:numPr>
        <w:jc w:val="both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  <w:highlight w:val="white"/>
        </w:rPr>
        <w:t>敘寫方式參考：</w:t>
      </w:r>
      <w:r>
        <w:rPr>
          <w:rFonts w:ascii="微軟正黑體" w:eastAsia="微軟正黑體" w:hAnsi="微軟正黑體"/>
          <w:sz w:val="28"/>
          <w:szCs w:val="28"/>
          <w:highlight w:val="white"/>
        </w:rPr>
        <w:fldChar w:fldCharType="begin"/>
      </w:r>
      <w:r>
        <w:rPr>
          <w:rFonts w:ascii="微軟正黑體" w:eastAsia="微軟正黑體" w:hAnsi="微軟正黑體"/>
          <w:sz w:val="28"/>
          <w:szCs w:val="28"/>
          <w:highlight w:val="white"/>
        </w:rPr>
        <w:instrText xml:space="preserve"> </w:instrText>
      </w:r>
      <w:r>
        <w:rPr>
          <w:rFonts w:ascii="微軟正黑體" w:eastAsia="微軟正黑體" w:hAnsi="微軟正黑體" w:hint="eastAsia"/>
          <w:sz w:val="28"/>
          <w:szCs w:val="28"/>
          <w:highlight w:val="white"/>
        </w:rPr>
        <w:instrText>eq \o\ac(○,</w:instrText>
      </w:r>
      <w:r w:rsidRPr="00A37015">
        <w:rPr>
          <w:rFonts w:ascii="微軟正黑體" w:eastAsia="微軟正黑體" w:hAnsi="微軟正黑體" w:hint="eastAsia"/>
          <w:position w:val="3"/>
          <w:sz w:val="19"/>
          <w:szCs w:val="28"/>
          <w:highlight w:val="white"/>
        </w:rPr>
        <w:instrText>1</w:instrText>
      </w:r>
      <w:r>
        <w:rPr>
          <w:rFonts w:ascii="微軟正黑體" w:eastAsia="微軟正黑體" w:hAnsi="微軟正黑體" w:hint="eastAsia"/>
          <w:sz w:val="28"/>
          <w:szCs w:val="28"/>
          <w:highlight w:val="white"/>
        </w:rPr>
        <w:instrText>)</w:instrText>
      </w:r>
      <w:r>
        <w:rPr>
          <w:rFonts w:ascii="微軟正黑體" w:eastAsia="微軟正黑體" w:hAnsi="微軟正黑體"/>
          <w:sz w:val="28"/>
          <w:szCs w:val="28"/>
          <w:highlight w:val="white"/>
        </w:rPr>
        <w:fldChar w:fldCharType="end"/>
      </w:r>
      <w:r w:rsidR="00B90098" w:rsidRPr="00B90098">
        <w:rPr>
          <w:rFonts w:hint="eastAsia"/>
        </w:rPr>
        <w:t xml:space="preserve"> </w:t>
      </w:r>
      <w:r w:rsidR="00B90098" w:rsidRPr="00B90098">
        <w:rPr>
          <w:rFonts w:ascii="微軟正黑體" w:eastAsia="微軟正黑體" w:hAnsi="微軟正黑體" w:hint="eastAsia"/>
          <w:sz w:val="28"/>
          <w:szCs w:val="28"/>
        </w:rPr>
        <w:t>O(客觀事實) R(主觀感受) I(發現、提問、連結生活經驗) D(未來的行動、改變)</w:t>
      </w:r>
      <w:r w:rsidR="00B90098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="00B90098">
        <w:rPr>
          <w:rFonts w:ascii="微軟正黑體" w:eastAsia="微軟正黑體" w:hAnsi="微軟正黑體"/>
          <w:sz w:val="28"/>
          <w:szCs w:val="28"/>
        </w:rPr>
        <w:fldChar w:fldCharType="begin"/>
      </w:r>
      <w:r w:rsidR="00B90098">
        <w:rPr>
          <w:rFonts w:ascii="微軟正黑體" w:eastAsia="微軟正黑體" w:hAnsi="微軟正黑體"/>
          <w:sz w:val="28"/>
          <w:szCs w:val="28"/>
        </w:rPr>
        <w:instrText xml:space="preserve"> </w:instrText>
      </w:r>
      <w:r w:rsidR="00B90098">
        <w:rPr>
          <w:rFonts w:ascii="微軟正黑體" w:eastAsia="微軟正黑體" w:hAnsi="微軟正黑體" w:hint="eastAsia"/>
          <w:sz w:val="28"/>
          <w:szCs w:val="28"/>
        </w:rPr>
        <w:instrText>eq \o\ac(○,</w:instrText>
      </w:r>
      <w:r w:rsidR="00B90098" w:rsidRPr="00B90098">
        <w:rPr>
          <w:rFonts w:ascii="微軟正黑體" w:eastAsia="微軟正黑體" w:hAnsi="微軟正黑體" w:hint="eastAsia"/>
          <w:position w:val="3"/>
          <w:sz w:val="19"/>
          <w:szCs w:val="28"/>
        </w:rPr>
        <w:instrText>2</w:instrText>
      </w:r>
      <w:r w:rsidR="00B90098">
        <w:rPr>
          <w:rFonts w:ascii="微軟正黑體" w:eastAsia="微軟正黑體" w:hAnsi="微軟正黑體" w:hint="eastAsia"/>
          <w:sz w:val="28"/>
          <w:szCs w:val="28"/>
        </w:rPr>
        <w:instrText>)</w:instrText>
      </w:r>
      <w:r w:rsidR="00B90098">
        <w:rPr>
          <w:rFonts w:ascii="微軟正黑體" w:eastAsia="微軟正黑體" w:hAnsi="微軟正黑體"/>
          <w:sz w:val="28"/>
          <w:szCs w:val="28"/>
        </w:rPr>
        <w:fldChar w:fldCharType="end"/>
      </w:r>
      <w:r w:rsidR="00B90098" w:rsidRPr="00B90098">
        <w:rPr>
          <w:rFonts w:ascii="微軟正黑體" w:eastAsia="微軟正黑體" w:hAnsi="微軟正黑體" w:hint="eastAsia"/>
          <w:sz w:val="28"/>
          <w:szCs w:val="28"/>
        </w:rPr>
        <w:t>動機(或參加原因)</w:t>
      </w:r>
      <w:r w:rsidR="00B90098">
        <w:rPr>
          <w:rFonts w:ascii="微軟正黑體" w:eastAsia="微軟正黑體" w:hAnsi="微軟正黑體" w:hint="eastAsia"/>
          <w:sz w:val="28"/>
          <w:szCs w:val="28"/>
        </w:rPr>
        <w:t>、</w:t>
      </w:r>
      <w:r w:rsidR="00B90098" w:rsidRPr="00B90098">
        <w:rPr>
          <w:rFonts w:ascii="微軟正黑體" w:eastAsia="微軟正黑體" w:hAnsi="微軟正黑體" w:hint="eastAsia"/>
          <w:sz w:val="28"/>
          <w:szCs w:val="28"/>
        </w:rPr>
        <w:t>反思</w:t>
      </w:r>
      <w:r w:rsidR="00B90098">
        <w:rPr>
          <w:rFonts w:ascii="微軟正黑體" w:eastAsia="微軟正黑體" w:hAnsi="微軟正黑體" w:hint="eastAsia"/>
          <w:sz w:val="28"/>
          <w:szCs w:val="28"/>
        </w:rPr>
        <w:t>、</w:t>
      </w:r>
      <w:r w:rsidR="00B90098" w:rsidRPr="00B90098">
        <w:rPr>
          <w:rFonts w:ascii="微軟正黑體" w:eastAsia="微軟正黑體" w:hAnsi="微軟正黑體" w:hint="eastAsia"/>
          <w:sz w:val="28"/>
          <w:szCs w:val="28"/>
        </w:rPr>
        <w:t>提問</w:t>
      </w:r>
      <w:r w:rsidR="00B90098">
        <w:rPr>
          <w:rFonts w:ascii="微軟正黑體" w:eastAsia="微軟正黑體" w:hAnsi="微軟正黑體" w:hint="eastAsia"/>
          <w:sz w:val="28"/>
          <w:szCs w:val="28"/>
        </w:rPr>
        <w:t>、</w:t>
      </w:r>
      <w:r w:rsidR="00B90098" w:rsidRPr="00B90098">
        <w:rPr>
          <w:rFonts w:ascii="微軟正黑體" w:eastAsia="微軟正黑體" w:hAnsi="微軟正黑體" w:hint="eastAsia"/>
          <w:sz w:val="28"/>
          <w:szCs w:val="28"/>
        </w:rPr>
        <w:t>行動</w:t>
      </w:r>
      <w:r w:rsidR="00857443">
        <w:rPr>
          <w:rFonts w:ascii="微軟正黑體" w:eastAsia="微軟正黑體" w:hAnsi="微軟正黑體" w:hint="eastAsia"/>
          <w:sz w:val="28"/>
          <w:szCs w:val="28"/>
        </w:rPr>
        <w:t>。</w:t>
      </w:r>
    </w:p>
    <w:p w14:paraId="1803557D" w14:textId="4DB53860" w:rsidR="00857443" w:rsidRPr="00857443" w:rsidRDefault="00857443" w:rsidP="00F518A6">
      <w:pPr>
        <w:numPr>
          <w:ilvl w:val="0"/>
          <w:numId w:val="1"/>
        </w:numPr>
        <w:jc w:val="both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相關網站：</w:t>
      </w:r>
    </w:p>
    <w:p w14:paraId="633B83D7" w14:textId="3C40AAD2" w:rsidR="00857443" w:rsidRDefault="00F518A6" w:rsidP="00857443">
      <w:pPr>
        <w:spacing w:line="360" w:lineRule="auto"/>
        <w:jc w:val="both"/>
        <w:rPr>
          <w:rFonts w:ascii="微軟正黑體" w:eastAsia="微軟正黑體" w:hAnsi="微軟正黑體"/>
          <w:sz w:val="28"/>
          <w:szCs w:val="28"/>
        </w:rPr>
      </w:pPr>
      <w:r>
        <w:rPr>
          <w:rFonts w:ascii="標楷體" w:eastAsia="標楷體" w:hAnsi="標楷體" w:cs="標楷體" w:hint="eastAsia"/>
          <w:noProof/>
        </w:rPr>
        <w:drawing>
          <wp:anchor distT="0" distB="0" distL="114300" distR="114300" simplePos="0" relativeHeight="251659264" behindDoc="1" locked="0" layoutInCell="1" allowOverlap="1" wp14:anchorId="719925A4" wp14:editId="17E5FC01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13144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287" y="21287"/>
                <wp:lineTo x="21287" y="0"/>
                <wp:lineTo x="0" y="0"/>
              </wp:wrapPolygon>
            </wp:wrapTight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443">
        <w:rPr>
          <w:rFonts w:eastAsia="新細明體"/>
          <w:noProof/>
        </w:rPr>
        <w:drawing>
          <wp:anchor distT="0" distB="0" distL="114300" distR="114300" simplePos="0" relativeHeight="251666432" behindDoc="1" locked="0" layoutInCell="1" allowOverlap="1" wp14:anchorId="2241C266" wp14:editId="6DBE975F">
            <wp:simplePos x="0" y="0"/>
            <wp:positionH relativeFrom="margin">
              <wp:align>right</wp:align>
            </wp:positionH>
            <wp:positionV relativeFrom="paragraph">
              <wp:posOffset>64770</wp:posOffset>
            </wp:positionV>
            <wp:extent cx="1114425" cy="1114425"/>
            <wp:effectExtent l="0" t="0" r="9525" b="9525"/>
            <wp:wrapTight wrapText="bothSides">
              <wp:wrapPolygon edited="0">
                <wp:start x="0" y="0"/>
                <wp:lineTo x="0" y="21415"/>
                <wp:lineTo x="21415" y="21415"/>
                <wp:lineTo x="21415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李昌鈺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443" w:rsidRPr="00857443">
        <w:rPr>
          <w:rFonts w:eastAsia="新細明體"/>
          <w:noProof/>
        </w:rPr>
        <w:drawing>
          <wp:anchor distT="0" distB="0" distL="114300" distR="114300" simplePos="0" relativeHeight="251663360" behindDoc="1" locked="0" layoutInCell="1" allowOverlap="1" wp14:anchorId="15A27079" wp14:editId="1448D681">
            <wp:simplePos x="0" y="0"/>
            <wp:positionH relativeFrom="margin">
              <wp:posOffset>2056765</wp:posOffset>
            </wp:positionH>
            <wp:positionV relativeFrom="paragraph">
              <wp:posOffset>16510</wp:posOffset>
            </wp:positionV>
            <wp:extent cx="11906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443">
        <w:rPr>
          <w:rFonts w:ascii="微軟正黑體" w:eastAsia="微軟正黑體" w:hAnsi="微軟正黑體" w:hint="eastAsia"/>
          <w:sz w:val="28"/>
          <w:szCs w:val="28"/>
        </w:rPr>
        <w:t xml:space="preserve">     </w:t>
      </w:r>
    </w:p>
    <w:p w14:paraId="45894F6B" w14:textId="3E70CFEC" w:rsidR="00857443" w:rsidRDefault="00857443" w:rsidP="00857443">
      <w:pPr>
        <w:spacing w:line="360" w:lineRule="auto"/>
        <w:jc w:val="both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 xml:space="preserve">     </w:t>
      </w:r>
    </w:p>
    <w:p w14:paraId="25435096" w14:textId="4CB21AD1" w:rsidR="00857443" w:rsidRDefault="00857443" w:rsidP="00857443">
      <w:pPr>
        <w:spacing w:line="360" w:lineRule="auto"/>
        <w:jc w:val="both"/>
        <w:rPr>
          <w:rFonts w:ascii="微軟正黑體" w:eastAsia="微軟正黑體" w:hAnsi="微軟正黑體"/>
          <w:sz w:val="28"/>
          <w:szCs w:val="28"/>
        </w:rPr>
      </w:pPr>
      <w:r w:rsidRPr="00857443">
        <w:rPr>
          <w:rFonts w:ascii="微軟正黑體" w:eastAsia="微軟正黑體" w:hAnsi="微軟正黑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CB3D226" wp14:editId="6793A224">
                <wp:simplePos x="0" y="0"/>
                <wp:positionH relativeFrom="page">
                  <wp:posOffset>5161915</wp:posOffset>
                </wp:positionH>
                <wp:positionV relativeFrom="paragraph">
                  <wp:posOffset>323215</wp:posOffset>
                </wp:positionV>
                <wp:extent cx="2085975" cy="314325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CDC81" w14:textId="6F7812D3" w:rsidR="00857443" w:rsidRPr="00857443" w:rsidRDefault="0085744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57443">
                              <w:rPr>
                                <w:rFonts w:ascii="標楷體" w:eastAsia="標楷體" w:hAnsi="標楷體" w:hint="eastAsia"/>
                              </w:rPr>
                              <w:t>李昌鈺物證科學教育基金會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3D22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6.45pt;margin-top:25.45pt;width:164.25pt;height:24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" filled="f" stroked="f">
                <v:textbox>
                  <w:txbxContent>
                    <w:p w14:paraId="2D3CDC81" w14:textId="6F7812D3" w:rsidR="00857443" w:rsidRPr="00857443" w:rsidRDefault="00857443">
                      <w:pPr>
                        <w:rPr>
                          <w:rFonts w:ascii="標楷體" w:eastAsia="標楷體" w:hAnsi="標楷體"/>
                        </w:rPr>
                      </w:pPr>
                      <w:r w:rsidRPr="00857443">
                        <w:rPr>
                          <w:rFonts w:ascii="標楷體" w:eastAsia="標楷體" w:hAnsi="標楷體" w:hint="eastAsia"/>
                        </w:rPr>
                        <w:t>李昌鈺物證科學教育基金會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微軟正黑體" w:eastAsia="微軟正黑體" w:hAnsi="微軟正黑體" w:hint="eastAsia"/>
          <w:sz w:val="28"/>
          <w:szCs w:val="28"/>
        </w:rPr>
        <w:t xml:space="preserve">          </w:t>
      </w:r>
      <w:r w:rsidRPr="00857443">
        <w:rPr>
          <w:rFonts w:eastAsia="新細明體"/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31036A8C" wp14:editId="070B2242">
                <wp:simplePos x="0" y="0"/>
                <wp:positionH relativeFrom="column">
                  <wp:posOffset>2061845</wp:posOffset>
                </wp:positionH>
                <wp:positionV relativeFrom="paragraph">
                  <wp:posOffset>325120</wp:posOffset>
                </wp:positionV>
                <wp:extent cx="1228725" cy="295275"/>
                <wp:effectExtent l="0" t="0" r="9525" b="9525"/>
                <wp:wrapTight wrapText="bothSides">
                  <wp:wrapPolygon edited="0">
                    <wp:start x="0" y="0"/>
                    <wp:lineTo x="0" y="20903"/>
                    <wp:lineTo x="21433" y="20903"/>
                    <wp:lineTo x="21433" y="0"/>
                    <wp:lineTo x="0" y="0"/>
                  </wp:wrapPolygon>
                </wp:wrapTight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90112" w14:textId="77777777" w:rsidR="00857443" w:rsidRPr="00ED2748" w:rsidRDefault="00857443" w:rsidP="00857443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ED2748">
                              <w:rPr>
                                <w:rFonts w:ascii="Times New Roman" w:eastAsia="標楷體" w:hAnsi="Times New Roman" w:cs="Times New Roman"/>
                              </w:rPr>
                              <w:t>彰中圖書館</w:t>
                            </w:r>
                            <w:r w:rsidRPr="00ED2748">
                              <w:rPr>
                                <w:rFonts w:ascii="Times New Roman" w:eastAsia="標楷體" w:hAnsi="Times New Roman" w:cs="Times New Roman"/>
                              </w:rPr>
                              <w:t>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36A8C" id="_x0000_s1027" type="#_x0000_t202" style="position:absolute;left:0;text-align:left;margin-left:162.35pt;margin-top:25.6pt;width:96.75pt;height:23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" stroked="f">
                <v:textbox>
                  <w:txbxContent>
                    <w:p w14:paraId="39390112" w14:textId="77777777" w:rsidR="00857443" w:rsidRPr="00ED2748" w:rsidRDefault="00857443" w:rsidP="00857443">
                      <w:pPr>
                        <w:rPr>
                          <w:rFonts w:ascii="Times New Roman" w:eastAsia="標楷體" w:hAnsi="Times New Roman" w:cs="Times New Roman"/>
                        </w:rPr>
                      </w:pPr>
                      <w:r w:rsidRPr="00ED2748">
                        <w:rPr>
                          <w:rFonts w:ascii="Times New Roman" w:eastAsia="標楷體" w:hAnsi="Times New Roman" w:cs="Times New Roman"/>
                        </w:rPr>
                        <w:t>彰中圖書館</w:t>
                      </w:r>
                      <w:r w:rsidRPr="00ED2748">
                        <w:rPr>
                          <w:rFonts w:ascii="Times New Roman" w:eastAsia="標楷體" w:hAnsi="Times New Roman" w:cs="Times New Roman"/>
                        </w:rPr>
                        <w:t>IG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D7CE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695D04B" wp14:editId="78DF3117">
                <wp:simplePos x="0" y="0"/>
                <wp:positionH relativeFrom="margin">
                  <wp:align>left</wp:align>
                </wp:positionH>
                <wp:positionV relativeFrom="paragraph">
                  <wp:posOffset>262890</wp:posOffset>
                </wp:positionV>
                <wp:extent cx="2360930" cy="1404620"/>
                <wp:effectExtent l="0" t="0" r="5080" b="6350"/>
                <wp:wrapTight wrapText="bothSides">
                  <wp:wrapPolygon edited="0">
                    <wp:start x="0" y="0"/>
                    <wp:lineTo x="0" y="20681"/>
                    <wp:lineTo x="21457" y="20681"/>
                    <wp:lineTo x="21457" y="0"/>
                    <wp:lineTo x="0" y="0"/>
                  </wp:wrapPolygon>
                </wp:wrapTight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AB552" w14:textId="77777777" w:rsidR="00857443" w:rsidRPr="002D7CEE" w:rsidRDefault="00857443" w:rsidP="00857443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2D7CEE">
                              <w:rPr>
                                <w:rFonts w:ascii="Times New Roman" w:eastAsia="標楷體" w:hAnsi="Times New Roman" w:cs="Times New Roman"/>
                              </w:rPr>
                              <w:t>彰中圖書館</w:t>
                            </w:r>
                            <w:r w:rsidRPr="002D7CEE">
                              <w:rPr>
                                <w:rFonts w:ascii="Times New Roman" w:eastAsia="標楷體" w:hAnsi="Times New Roman" w:cs="Times New Roman"/>
                              </w:rPr>
                              <w:t>FB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95D04B" id="_x0000_s1028" type="#_x0000_t202" style="position:absolute;left:0;text-align:left;margin-left:0;margin-top:20.7pt;width:185.9pt;height:110.6pt;z-index:-251655168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" stroked="f">
                <v:textbox style="mso-fit-shape-to-text:t">
                  <w:txbxContent>
                    <w:p w14:paraId="4C5AB552" w14:textId="77777777" w:rsidR="00857443" w:rsidRPr="002D7CEE" w:rsidRDefault="00857443" w:rsidP="00857443">
                      <w:pPr>
                        <w:rPr>
                          <w:rFonts w:ascii="Times New Roman" w:eastAsia="標楷體" w:hAnsi="Times New Roman" w:cs="Times New Roman"/>
                        </w:rPr>
                      </w:pPr>
                      <w:r w:rsidRPr="002D7CEE">
                        <w:rPr>
                          <w:rFonts w:ascii="Times New Roman" w:eastAsia="標楷體" w:hAnsi="Times New Roman" w:cs="Times New Roman"/>
                        </w:rPr>
                        <w:t>彰中圖書館</w:t>
                      </w:r>
                      <w:r w:rsidRPr="002D7CEE">
                        <w:rPr>
                          <w:rFonts w:ascii="Times New Roman" w:eastAsia="標楷體" w:hAnsi="Times New Roman" w:cs="Times New Roman"/>
                        </w:rPr>
                        <w:t>FB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7E6B2D8" w14:textId="6E86C823" w:rsidR="00857443" w:rsidRDefault="00857443" w:rsidP="00857443">
      <w:pPr>
        <w:spacing w:line="360" w:lineRule="auto"/>
        <w:jc w:val="both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 xml:space="preserve">             </w:t>
      </w:r>
    </w:p>
    <w:p w14:paraId="2E5A190E" w14:textId="77777777" w:rsidR="00F518A6" w:rsidRDefault="00F518A6">
      <w:pPr>
        <w:rPr>
          <w:sz w:val="32"/>
          <w:szCs w:val="32"/>
        </w:rPr>
      </w:pPr>
    </w:p>
    <w:p w14:paraId="0421E36F" w14:textId="77777777" w:rsidR="00F518A6" w:rsidRDefault="00F518A6">
      <w:pPr>
        <w:rPr>
          <w:rFonts w:hint="eastAsia"/>
          <w:sz w:val="32"/>
          <w:szCs w:val="32"/>
        </w:rPr>
      </w:pPr>
    </w:p>
    <w:p w14:paraId="602548F0" w14:textId="4F9B8BCE" w:rsidR="00F04FFB" w:rsidRDefault="00603B76">
      <w:pPr>
        <w:rPr>
          <w:sz w:val="32"/>
          <w:szCs w:val="32"/>
        </w:rPr>
      </w:pPr>
      <w:r>
        <w:rPr>
          <w:sz w:val="32"/>
          <w:szCs w:val="32"/>
        </w:rPr>
        <w:lastRenderedPageBreak/>
        <w:t>附件</w:t>
      </w:r>
      <w:r w:rsidR="00F518A6"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：報名表格式</w:t>
      </w:r>
    </w:p>
    <w:tbl>
      <w:tblPr>
        <w:tblStyle w:val="a8"/>
        <w:tblW w:w="9639" w:type="dxa"/>
        <w:tblInd w:w="-855" w:type="dxa"/>
        <w:tblLayout w:type="fixed"/>
        <w:tblLook w:val="0000" w:firstRow="0" w:lastRow="0" w:firstColumn="0" w:lastColumn="0" w:noHBand="0" w:noVBand="0"/>
      </w:tblPr>
      <w:tblGrid>
        <w:gridCol w:w="2219"/>
        <w:gridCol w:w="1449"/>
        <w:gridCol w:w="1449"/>
        <w:gridCol w:w="1449"/>
        <w:gridCol w:w="1449"/>
        <w:gridCol w:w="1624"/>
      </w:tblGrid>
      <w:tr w:rsidR="00F04FFB" w14:paraId="44574437" w14:textId="77777777">
        <w:trPr>
          <w:trHeight w:val="513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8" w:type="dxa"/>
              <w:bottom w:w="0" w:type="dxa"/>
              <w:right w:w="28" w:type="dxa"/>
            </w:tcMar>
            <w:vAlign w:val="center"/>
          </w:tcPr>
          <w:p w14:paraId="116BF642" w14:textId="262AD165" w:rsidR="00F04FFB" w:rsidRDefault="00A37015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bookmarkStart w:id="2" w:name="_heading=h.gjdgxs" w:colFirst="0" w:colLast="0"/>
            <w:bookmarkEnd w:id="2"/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就讀學校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8" w:type="dxa"/>
              <w:bottom w:w="0" w:type="dxa"/>
              <w:right w:w="28" w:type="dxa"/>
            </w:tcMar>
            <w:vAlign w:val="center"/>
          </w:tcPr>
          <w:p w14:paraId="75D2F7FF" w14:textId="5FD27C4C" w:rsidR="00F04FFB" w:rsidRDefault="00F04FFB" w:rsidP="00A37015">
            <w:pPr>
              <w:spacing w:line="400" w:lineRule="auto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F06B" w14:textId="4021D21B" w:rsidR="00F04FFB" w:rsidRDefault="00A37015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班級</w:t>
            </w: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、</w:t>
            </w:r>
            <w:r w:rsidR="00603B76">
              <w:rPr>
                <w:rFonts w:ascii="標楷體" w:eastAsia="標楷體" w:hAnsi="標楷體" w:cs="標楷體"/>
                <w:b/>
                <w:sz w:val="28"/>
                <w:szCs w:val="28"/>
              </w:rPr>
              <w:t>座號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3F93D" w14:textId="77777777" w:rsidR="00F04FFB" w:rsidRDefault="00F04FFB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4DC3" w14:textId="77777777" w:rsidR="00F04FFB" w:rsidRDefault="00603B76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CF8F2" w14:textId="77777777" w:rsidR="00F04FFB" w:rsidRDefault="00F04FFB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F04FFB" w14:paraId="247B8781" w14:textId="77777777">
        <w:trPr>
          <w:trHeight w:val="513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8" w:type="dxa"/>
              <w:bottom w:w="0" w:type="dxa"/>
              <w:right w:w="28" w:type="dxa"/>
            </w:tcMar>
            <w:vAlign w:val="center"/>
          </w:tcPr>
          <w:p w14:paraId="62E0C5D3" w14:textId="77777777" w:rsidR="00F04FFB" w:rsidRDefault="00603B76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作品名稱</w:t>
            </w:r>
          </w:p>
        </w:tc>
        <w:tc>
          <w:tcPr>
            <w:tcW w:w="7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8" w:type="dxa"/>
              <w:bottom w:w="0" w:type="dxa"/>
              <w:right w:w="28" w:type="dxa"/>
            </w:tcMar>
            <w:vAlign w:val="center"/>
          </w:tcPr>
          <w:p w14:paraId="6412134E" w14:textId="6F4F4C53" w:rsidR="00F04FFB" w:rsidRDefault="00F04FF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04FFB" w14:paraId="6B60A9C8" w14:textId="77777777">
        <w:trPr>
          <w:trHeight w:val="2138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8" w:type="dxa"/>
              <w:bottom w:w="0" w:type="dxa"/>
              <w:right w:w="28" w:type="dxa"/>
            </w:tcMar>
            <w:vAlign w:val="center"/>
          </w:tcPr>
          <w:p w14:paraId="320A367B" w14:textId="77777777" w:rsidR="00F04FFB" w:rsidRDefault="00603B76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100字內</w:t>
            </w:r>
          </w:p>
          <w:p w14:paraId="4CD8E59F" w14:textId="77777777" w:rsidR="00F04FFB" w:rsidRDefault="00603B76">
            <w:pPr>
              <w:spacing w:line="400" w:lineRule="auto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作品摘要</w:t>
            </w:r>
          </w:p>
          <w:p w14:paraId="37EDF5E7" w14:textId="257CAE11" w:rsidR="00F04FFB" w:rsidRDefault="00B90098" w:rsidP="00B90098">
            <w:pPr>
              <w:spacing w:line="400" w:lineRule="auto"/>
              <w:jc w:val="both"/>
            </w:pPr>
            <w:r w:rsidRPr="00B90098">
              <w:rPr>
                <w:rFonts w:ascii="標楷體" w:eastAsia="標楷體" w:hAnsi="標楷體" w:cs="標楷體" w:hint="eastAsia"/>
                <w:b/>
                <w:szCs w:val="22"/>
              </w:rPr>
              <w:t>（扼要呈現整份學習歷程反思報告的</w:t>
            </w:r>
            <w:r>
              <w:rPr>
                <w:rFonts w:ascii="標楷體" w:eastAsia="標楷體" w:hAnsi="標楷體" w:cs="標楷體" w:hint="eastAsia"/>
                <w:b/>
                <w:szCs w:val="22"/>
              </w:rPr>
              <w:t>重點</w:t>
            </w:r>
            <w:r w:rsidRPr="00B90098">
              <w:rPr>
                <w:rFonts w:ascii="標楷體" w:eastAsia="標楷體" w:hAnsi="標楷體" w:cs="標楷體" w:hint="eastAsia"/>
                <w:b/>
                <w:szCs w:val="22"/>
              </w:rPr>
              <w:t>內容）</w:t>
            </w:r>
          </w:p>
        </w:tc>
        <w:tc>
          <w:tcPr>
            <w:tcW w:w="7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8" w:type="dxa"/>
              <w:bottom w:w="0" w:type="dxa"/>
              <w:right w:w="28" w:type="dxa"/>
            </w:tcMar>
            <w:vAlign w:val="center"/>
          </w:tcPr>
          <w:p w14:paraId="3EFF8366" w14:textId="77777777" w:rsidR="00F04FFB" w:rsidRDefault="00F04FFB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bookmarkStart w:id="3" w:name="_heading=h.1fob9te" w:colFirst="0" w:colLast="0"/>
            <w:bookmarkEnd w:id="3"/>
          </w:p>
        </w:tc>
      </w:tr>
    </w:tbl>
    <w:p w14:paraId="7AC805F8" w14:textId="5E86A3CB" w:rsidR="00F04FFB" w:rsidRDefault="00F04FFB"/>
    <w:p w14:paraId="6E469DDA" w14:textId="33BEABCB" w:rsidR="00B90098" w:rsidRDefault="00B90098"/>
    <w:p w14:paraId="34D15574" w14:textId="5DC805CA" w:rsidR="00D8139B" w:rsidRDefault="00D8139B"/>
    <w:p w14:paraId="5D92F2E1" w14:textId="697C97D3" w:rsidR="00D8139B" w:rsidRDefault="00D8139B"/>
    <w:p w14:paraId="6BD95DAE" w14:textId="0CEBC8DC" w:rsidR="00D8139B" w:rsidRDefault="00D8139B"/>
    <w:p w14:paraId="4C856215" w14:textId="3410A861" w:rsidR="00D8139B" w:rsidRDefault="00D8139B"/>
    <w:p w14:paraId="7E186887" w14:textId="096EF457" w:rsidR="00D8139B" w:rsidRDefault="00D8139B"/>
    <w:p w14:paraId="00A0534C" w14:textId="21A84C19" w:rsidR="00D8139B" w:rsidRDefault="00D8139B"/>
    <w:p w14:paraId="507C2B7B" w14:textId="469CEF34" w:rsidR="00D8139B" w:rsidRDefault="00D8139B"/>
    <w:p w14:paraId="0D917410" w14:textId="201E38F2" w:rsidR="00D8139B" w:rsidRDefault="00D8139B"/>
    <w:p w14:paraId="427B590E" w14:textId="11145052" w:rsidR="00D8139B" w:rsidRDefault="00D8139B"/>
    <w:p w14:paraId="535A1249" w14:textId="417C52B6" w:rsidR="00D8139B" w:rsidRDefault="00D8139B"/>
    <w:p w14:paraId="597DE1F0" w14:textId="4D519B83" w:rsidR="00D8139B" w:rsidRDefault="00D8139B"/>
    <w:p w14:paraId="4EC7DCF0" w14:textId="6473AFB0" w:rsidR="00D8139B" w:rsidRDefault="00D8139B"/>
    <w:p w14:paraId="4527DE3C" w14:textId="258581D5" w:rsidR="00D8139B" w:rsidRDefault="00D8139B"/>
    <w:p w14:paraId="0DD2A0A6" w14:textId="6469B2BB" w:rsidR="00D8139B" w:rsidRDefault="00D8139B"/>
    <w:p w14:paraId="45FA9323" w14:textId="38EB9270" w:rsidR="00D8139B" w:rsidRDefault="00D8139B"/>
    <w:p w14:paraId="405D9BAB" w14:textId="6229C5D0" w:rsidR="00D8139B" w:rsidRDefault="00D8139B"/>
    <w:p w14:paraId="77969C78" w14:textId="67FD949D" w:rsidR="00D8139B" w:rsidRDefault="00D8139B"/>
    <w:p w14:paraId="063B2FF8" w14:textId="27ABE3E9" w:rsidR="00D8139B" w:rsidRDefault="00D8139B"/>
    <w:p w14:paraId="08531892" w14:textId="76E251FB" w:rsidR="00D8139B" w:rsidRDefault="00D8139B"/>
    <w:p w14:paraId="63700C2F" w14:textId="5C90469B" w:rsidR="00D8139B" w:rsidRDefault="00D8139B"/>
    <w:p w14:paraId="25F198DA" w14:textId="4081B64B" w:rsidR="00D8139B" w:rsidRDefault="00D8139B"/>
    <w:p w14:paraId="4B3B1F95" w14:textId="363763C8" w:rsidR="00D8139B" w:rsidRDefault="00D8139B"/>
    <w:p w14:paraId="05FBC288" w14:textId="26628AD6" w:rsidR="00D8139B" w:rsidRDefault="00D8139B"/>
    <w:p w14:paraId="2D750CC2" w14:textId="7E774038" w:rsidR="00D8139B" w:rsidRDefault="00D8139B"/>
    <w:p w14:paraId="3FE7AB11" w14:textId="359A756E" w:rsidR="00D8139B" w:rsidRDefault="00D8139B"/>
    <w:p w14:paraId="0197D707" w14:textId="3920E7C2" w:rsidR="00D8139B" w:rsidRDefault="00D8139B"/>
    <w:p w14:paraId="3E67CA81" w14:textId="2ED091AE" w:rsidR="00D8139B" w:rsidRDefault="00D8139B"/>
    <w:p w14:paraId="1A3F816E" w14:textId="06D1C757" w:rsidR="00D8139B" w:rsidRPr="00B90098" w:rsidRDefault="00D8139B">
      <w:pPr>
        <w:rPr>
          <w:rFonts w:hint="eastAsia"/>
        </w:rPr>
      </w:pPr>
    </w:p>
    <w:sectPr w:rsidR="00D8139B" w:rsidRPr="00B90098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BA151" w14:textId="77777777" w:rsidR="008C694C" w:rsidRDefault="008C694C" w:rsidP="00F518A6">
      <w:r>
        <w:separator/>
      </w:r>
    </w:p>
  </w:endnote>
  <w:endnote w:type="continuationSeparator" w:id="0">
    <w:p w14:paraId="2E8D758A" w14:textId="77777777" w:rsidR="008C694C" w:rsidRDefault="008C694C" w:rsidP="00F5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1B062" w14:textId="77777777" w:rsidR="008C694C" w:rsidRDefault="008C694C" w:rsidP="00F518A6">
      <w:r>
        <w:separator/>
      </w:r>
    </w:p>
  </w:footnote>
  <w:footnote w:type="continuationSeparator" w:id="0">
    <w:p w14:paraId="7CBDA0F8" w14:textId="77777777" w:rsidR="008C694C" w:rsidRDefault="008C694C" w:rsidP="00F51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D4BD7"/>
    <w:multiLevelType w:val="multilevel"/>
    <w:tmpl w:val="59C2CC40"/>
    <w:lvl w:ilvl="0">
      <w:start w:val="1"/>
      <w:numFmt w:val="decimal"/>
      <w:lvlText w:val="%1、"/>
      <w:lvlJc w:val="left"/>
      <w:pPr>
        <w:ind w:left="720" w:hanging="720"/>
      </w:pPr>
      <w:rPr>
        <w:b/>
      </w:rPr>
    </w:lvl>
    <w:lvl w:ilvl="1">
      <w:start w:val="1"/>
      <w:numFmt w:val="decimal"/>
      <w:lvlText w:val="(%2)"/>
      <w:lvlJc w:val="left"/>
      <w:pPr>
        <w:ind w:left="945" w:hanging="46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FFB"/>
    <w:rsid w:val="00093E23"/>
    <w:rsid w:val="000E63FD"/>
    <w:rsid w:val="002D591C"/>
    <w:rsid w:val="00603B76"/>
    <w:rsid w:val="0060511F"/>
    <w:rsid w:val="00811AD1"/>
    <w:rsid w:val="00857443"/>
    <w:rsid w:val="008C694C"/>
    <w:rsid w:val="00991991"/>
    <w:rsid w:val="00A37015"/>
    <w:rsid w:val="00B361F5"/>
    <w:rsid w:val="00B90098"/>
    <w:rsid w:val="00CC6FE6"/>
    <w:rsid w:val="00D8139B"/>
    <w:rsid w:val="00E64AAE"/>
    <w:rsid w:val="00F04FFB"/>
    <w:rsid w:val="00F518A6"/>
    <w:rsid w:val="00F6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604DD"/>
  <w15:docId w15:val="{8FB5B779-DC02-4EE6-B3DB-9723D789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73AC7"/>
    <w:pPr>
      <w:ind w:leftChars="200" w:left="480"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a9">
    <w:name w:val="Hyperlink"/>
    <w:basedOn w:val="a0"/>
    <w:uiPriority w:val="99"/>
    <w:unhideWhenUsed/>
    <w:rsid w:val="00B361F5"/>
    <w:rPr>
      <w:color w:val="0563C1" w:themeColor="hyperlink"/>
      <w:u w:val="single"/>
    </w:rPr>
  </w:style>
  <w:style w:type="character" w:customStyle="1" w:styleId="10">
    <w:name w:val="未解析的提及項目1"/>
    <w:basedOn w:val="a0"/>
    <w:uiPriority w:val="99"/>
    <w:semiHidden/>
    <w:unhideWhenUsed/>
    <w:rsid w:val="00B361F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F51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F518A6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51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F518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n+MTPOYILR+RMTOMs+4FPFBbOw==">AMUW2mV6j5tS+zV44RQegs562xlln3/cLAxsVrteEeJLo/CUeG65kua3ai62gTgTVdEEGiPFqa1dUxQkhjPdrNww3dySIN8Sx7SW9jGDEn7zVPh3oCuroE4SDnP+4e/SMNsWzpCvq3s4h3+b7PGsyM4ZHoU7bbf9gY+tK4oY4mDruYRd7+LGdi/aMFi9YVVGvqJJAwlxochjI4XizIVtPFqZrZDNdpukfA==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23</cp:revision>
  <cp:lastPrinted>2023-02-04T08:27:00Z</cp:lastPrinted>
  <dcterms:created xsi:type="dcterms:W3CDTF">2023-02-04T08:13:00Z</dcterms:created>
  <dcterms:modified xsi:type="dcterms:W3CDTF">2025-07-02T00:34:00Z</dcterms:modified>
</cp:coreProperties>
</file>